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28" w:rsidRDefault="006A301E" w:rsidP="00652C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52C28" w:rsidRPr="00652C2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</w:rPr>
        <w:t xml:space="preserve">Материально-техническое обеспечение и 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</w:rPr>
        <w:t xml:space="preserve">                          </w:t>
      </w:r>
      <w:r w:rsidR="00652C28" w:rsidRPr="00652C2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</w:rPr>
        <w:t>оснащенность образовательного процесса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</w:rPr>
        <w:t xml:space="preserve"> </w:t>
      </w:r>
    </w:p>
    <w:p w:rsidR="006A301E" w:rsidRPr="00652C28" w:rsidRDefault="006A301E" w:rsidP="00652C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Территория участка ДОУ достаточна для 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организации прогулок и игр воспитанников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 откр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ытом воздухе. На территории находятся 2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теневых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навеса.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Площадки обеспечены необходимым оборудованием (снаряды для развития основных видов движений). Все участки имеют свои цветники и зеленую изгородь.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Внутри помещения имеется 1 групповая комната, 1 спаль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я, 1 туалетная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комнат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а, 1 приемная-раздевалка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 </w:t>
      </w:r>
      <w:proofErr w:type="gramStart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Для организации </w:t>
      </w:r>
      <w:proofErr w:type="spellStart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воспитательно</w:t>
      </w:r>
      <w:proofErr w:type="spellEnd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-образовательного процесса в ДОУ оборудованы: музыкально-спортивный зал, мед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ицинский кабинет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proofErr w:type="gramEnd"/>
    </w:p>
    <w:p w:rsidR="00652C28" w:rsidRPr="00652C28" w:rsidRDefault="00652C28" w:rsidP="00652C2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В групповой комнате</w:t>
      </w:r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 пространство организовано таким образом, чтобы было достаточно места для занятий игровой и учебной деятельностью, выделен</w:t>
      </w:r>
      <w:r w:rsidR="003A504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о место для отдыха воспитанников </w:t>
      </w:r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 xml:space="preserve"> (уголки уединения).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При создании предметно – развивающей среды педагогический коллектив руководствовался следующими принципами:</w:t>
      </w:r>
    </w:p>
    <w:p w:rsidR="00652C28" w:rsidRPr="00652C28" w:rsidRDefault="00652C28" w:rsidP="00652C28">
      <w:pPr>
        <w:numPr>
          <w:ilvl w:val="0"/>
          <w:numId w:val="11"/>
        </w:numPr>
        <w:shd w:val="clear" w:color="auto" w:fill="FFFFFF"/>
        <w:spacing w:after="0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полифункциональности</w:t>
      </w:r>
      <w:proofErr w:type="spellEnd"/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 среды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: предметно-пространственная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многофункциональной;</w:t>
      </w:r>
    </w:p>
    <w:p w:rsidR="00652C28" w:rsidRPr="00652C28" w:rsidRDefault="00652C28" w:rsidP="00652C28">
      <w:pPr>
        <w:numPr>
          <w:ilvl w:val="0"/>
          <w:numId w:val="11"/>
        </w:numPr>
        <w:shd w:val="clear" w:color="auto" w:fill="FFFFFF"/>
        <w:spacing w:after="0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spellStart"/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трансформируемости</w:t>
      </w:r>
      <w:proofErr w:type="spellEnd"/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 среды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который связан с ее </w:t>
      </w:r>
      <w:proofErr w:type="spellStart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полифункциональностью</w:t>
      </w:r>
      <w:proofErr w:type="spellEnd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</w:t>
      </w:r>
    </w:p>
    <w:p w:rsidR="00652C28" w:rsidRPr="00652C28" w:rsidRDefault="00652C28" w:rsidP="00652C28">
      <w:pPr>
        <w:numPr>
          <w:ilvl w:val="0"/>
          <w:numId w:val="11"/>
        </w:numPr>
        <w:shd w:val="clear" w:color="auto" w:fill="FFFFFF"/>
        <w:spacing w:after="0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вариативности</w:t>
      </w:r>
      <w:r w:rsidRPr="00652C2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</w:rPr>
        <w:t>, 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сообразно которому характеру современного образовательного процесса должен быть представлен рамочный (стержневой) проект предметно-пространственной среды, конкретизирующие его модельные варианты для разных видов дошкольных образовательных учреждений как прототипы для конкретных вариантов среды, разрабатываемых уже самими педагогами-практиками.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При создании предмет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но-развивающей среды в групповой комнате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также 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учтена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поло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ролевая</w:t>
      </w:r>
      <w:proofErr w:type="spellEnd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специфика. Предметно – развивающая среда подобрана с учетом принципа интеграции образовательных областей. При этом материалы и оборудование для одной образовательной области используются и в ходе реализации других областей. В качестве ориентиров для подбора материалов и оборудования выступают общие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закономерности развития воспитанника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 каждом возрастном этапе. Подбор материалов и оборудования осуществляется 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для тех видов деятельности воспитанника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двигательной активности воспитанника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652C28" w:rsidRPr="00652C28" w:rsidRDefault="00652C28" w:rsidP="00652C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lastRenderedPageBreak/>
        <w:t>Предметно-развивающая среда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В детском саду большое значение придается развитию предметно-пространственной, развивающей среды. Ведущим принципом в оформлении интерьера является создание в каждом помещении детского сада обстановки домашнего уюта, формирование развивающей среды в прямой зависимости от содержания воспитания, возраст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а, опыта и уровня развития воспитанников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и их деятельности.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Г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руппа имеет следующие помещения: приемная, групповая комната, спальня, буфетная, умывальная комната и туалет.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В групповой комнате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об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орудованы: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книжные уголки, экологические уголки, материалы для театральной деятельности, изобразительной деятельности, зона развивающих игр, сюжетно-ролевых игр, игрушки для самостоятельной игровой деятельности и др.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652C28" w:rsidRPr="00652C28" w:rsidRDefault="003A5042" w:rsidP="00652C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Безопасность воспитанников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С цель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ю обеспечения безопасности воспитанников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приняты следующие меры:</w:t>
      </w:r>
    </w:p>
    <w:p w:rsidR="00652C28" w:rsidRPr="00652C28" w:rsidRDefault="00652C28" w:rsidP="00652C28">
      <w:pPr>
        <w:numPr>
          <w:ilvl w:val="0"/>
          <w:numId w:val="1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детский сад оборудован системой автоматической пожарной сигнализации;</w:t>
      </w:r>
    </w:p>
    <w:p w:rsidR="00652C28" w:rsidRPr="00652C28" w:rsidRDefault="00652C28" w:rsidP="00652C28">
      <w:pPr>
        <w:numPr>
          <w:ilvl w:val="0"/>
          <w:numId w:val="1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на территории детского сада и в здании установлены видеокамеры.</w:t>
      </w:r>
    </w:p>
    <w:p w:rsidR="00652C28" w:rsidRPr="00652C28" w:rsidRDefault="00652C28" w:rsidP="00652C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Организация питания</w:t>
      </w:r>
    </w:p>
    <w:p w:rsid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Питание в детском саду организовано в соответствии с примерными 10–дневными рационами питания (мен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ю) для организации питания воспитанников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от 1,5 лет до 3 лет и от 3 лет до 7 лет в государственных образовательных учреждениях, реализующих общеобразовательные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, с 10,5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-часовым пребыванием детей. Разработан</w:t>
      </w:r>
      <w:proofErr w:type="gramStart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о ООО</w:t>
      </w:r>
      <w:proofErr w:type="gramEnd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«Центр гигиенической экспертизы». Экспертное санитарно-эпидемиологическое заключение по оценке соблюдения санитарных правил и нормативов приме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рного 10 дневного меню МБДОУ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Голубевский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детский сад «Улыбка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» филиала ФГУЗ «Центр гигиены и эпидемиологии в Кемеровской области» в Промышленновском районе №16 от 25.01.2012г.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Принципы организации питания:</w:t>
      </w:r>
    </w:p>
    <w:p w:rsidR="00652C28" w:rsidRPr="00652C28" w:rsidRDefault="00652C28" w:rsidP="00652C28">
      <w:pPr>
        <w:numPr>
          <w:ilvl w:val="0"/>
          <w:numId w:val="13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соответствие энергетической ценности рациона </w:t>
      </w:r>
      <w:proofErr w:type="spellStart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энергозатратам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воспитанника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;</w:t>
      </w:r>
    </w:p>
    <w:p w:rsidR="00652C28" w:rsidRPr="00652C28" w:rsidRDefault="00652C28" w:rsidP="00652C28">
      <w:pPr>
        <w:numPr>
          <w:ilvl w:val="0"/>
          <w:numId w:val="13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сбалансированность в рационе всех пищевых веществ;</w:t>
      </w:r>
    </w:p>
    <w:p w:rsidR="00652C28" w:rsidRPr="00652C28" w:rsidRDefault="00652C28" w:rsidP="00652C28">
      <w:pPr>
        <w:numPr>
          <w:ilvl w:val="0"/>
          <w:numId w:val="13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максимальное разнообразие продуктов и блюд;</w:t>
      </w:r>
    </w:p>
    <w:p w:rsidR="00652C28" w:rsidRPr="00652C28" w:rsidRDefault="00652C28" w:rsidP="00652C28">
      <w:pPr>
        <w:numPr>
          <w:ilvl w:val="0"/>
          <w:numId w:val="13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правильная технологическая и кулинарная обработка продуктов, сохранность пищевой ценности;</w:t>
      </w:r>
    </w:p>
    <w:p w:rsidR="00652C28" w:rsidRPr="00652C28" w:rsidRDefault="00652C28" w:rsidP="00652C28">
      <w:pPr>
        <w:numPr>
          <w:ilvl w:val="0"/>
          <w:numId w:val="13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оптимальный режим питания;</w:t>
      </w:r>
    </w:p>
    <w:p w:rsidR="00652C28" w:rsidRDefault="00652C28" w:rsidP="00652C28">
      <w:pPr>
        <w:numPr>
          <w:ilvl w:val="0"/>
          <w:numId w:val="13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соблюдение гигиенических требований к питанию.</w:t>
      </w:r>
    </w:p>
    <w:p w:rsidR="00652C28" w:rsidRDefault="00652C28" w:rsidP="00652C28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652C28" w:rsidRDefault="00652C28" w:rsidP="00652C28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652C28" w:rsidRPr="00652C28" w:rsidRDefault="00652C28" w:rsidP="00652C28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652C28" w:rsidRPr="00652C28" w:rsidRDefault="00652C28" w:rsidP="00652C2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lastRenderedPageBreak/>
        <w:t>Количество приемов пищи – четыре</w:t>
      </w:r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:</w:t>
      </w:r>
    </w:p>
    <w:p w:rsidR="00652C28" w:rsidRPr="00652C28" w:rsidRDefault="00652C28" w:rsidP="00652C28">
      <w:pPr>
        <w:numPr>
          <w:ilvl w:val="0"/>
          <w:numId w:val="14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Завтрак</w:t>
      </w:r>
    </w:p>
    <w:p w:rsidR="00652C28" w:rsidRPr="00652C28" w:rsidRDefault="00652C28" w:rsidP="00652C28">
      <w:pPr>
        <w:numPr>
          <w:ilvl w:val="0"/>
          <w:numId w:val="14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Второй завтрак (сок (или) фрукты)</w:t>
      </w:r>
    </w:p>
    <w:p w:rsidR="00652C28" w:rsidRPr="00652C28" w:rsidRDefault="00652C28" w:rsidP="00652C28">
      <w:pPr>
        <w:numPr>
          <w:ilvl w:val="0"/>
          <w:numId w:val="14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Обед</w:t>
      </w:r>
    </w:p>
    <w:p w:rsidR="00652C28" w:rsidRPr="00652C28" w:rsidRDefault="00652C28" w:rsidP="00652C28">
      <w:pPr>
        <w:numPr>
          <w:ilvl w:val="0"/>
          <w:numId w:val="14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Полдник</w:t>
      </w:r>
    </w:p>
    <w:p w:rsidR="00652C28" w:rsidRDefault="006A301E" w:rsidP="006A301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                              </w:t>
      </w:r>
      <w:r w:rsidR="00652C28"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Психологическая поддержка</w:t>
      </w:r>
    </w:p>
    <w:p w:rsidR="00652C28" w:rsidRPr="00652C28" w:rsidRDefault="00652C28" w:rsidP="00652C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Психологическое здоровье Вашего малыша – наша основная забота. Поэтому создание доброжелательной психологической атмосферы в детском саду является для сотрудников нашего учреждения важным условием развития социально-адаптив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ной личности воспитанника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Сотрудники детского сада взаимодействуют с детьми в ласковой, дружелюбной манере; как правило, реализуют в общении позицию равноправного партнера, проявляя уважение к интере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сам, мнениям, пожеланиям воспитанника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, поддерживая его чувства собственного достоинства. Чуткие и любящие педагоги имеют в арсенале множество приемов, которые помогают вызвать с первых дн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ей пребывания расположение воспитанников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 детскому саду, обеспечивают чувство психологической защищенности, доверия к миру, радость существования, с помощью позитивных оценок поддерживают любознательность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, активность, стремление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 самореализации на занятиях.</w:t>
      </w:r>
    </w:p>
    <w:p w:rsidR="00652C28" w:rsidRDefault="00652C28" w:rsidP="00652C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</w:pPr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Музыкальное ра</w:t>
      </w:r>
      <w:r w:rsidR="006A301E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з</w:t>
      </w:r>
      <w:r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витие</w:t>
      </w:r>
    </w:p>
    <w:p w:rsidR="006A301E" w:rsidRPr="00652C28" w:rsidRDefault="006A301E" w:rsidP="00652C2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Занятия проводятся два раза в неделю в каждой возрастной </w:t>
      </w:r>
      <w:r w:rsidR="006A301E">
        <w:rPr>
          <w:rFonts w:ascii="Times New Roman" w:eastAsia="Times New Roman" w:hAnsi="Times New Roman" w:cs="Times New Roman"/>
          <w:color w:val="333333"/>
          <w:sz w:val="23"/>
          <w:szCs w:val="23"/>
        </w:rPr>
        <w:t>под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груп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пе. На музыкальных занятиях воспитанники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приобщаются к музыкальной культуре, воспитывается художественный 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вкус</w:t>
      </w:r>
      <w:proofErr w:type="gramStart"/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proofErr w:type="gramEnd"/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Воспитанники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слушают художественные произведения разных жанров, учатся петь, танцевать, играть на музыкальных инструментах (металлофон, дудочка, ударные и русские народные инструменты), принимают участие в музыкальных играх – инсценировках.</w:t>
      </w:r>
    </w:p>
    <w:p w:rsidR="006A301E" w:rsidRDefault="00652C28" w:rsidP="006A301E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Стало доброй традицией проведение сотрудниками детского сада ярких запоминающихся праздников и развлечений, театрализованных представлений. Новогодни</w:t>
      </w:r>
      <w:r w:rsidR="006A301E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е елки, 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Масленица, Осенние посиделки, 8 Марта, День Защитников Отечества, Здравствуй лето! выпускные вечера, вызывают интерес, дарят радость 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и незабываемые впечатления воспитанникам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, родителям и гостям детского сада.</w:t>
      </w:r>
    </w:p>
    <w:p w:rsidR="00652C28" w:rsidRPr="00652C28" w:rsidRDefault="006A301E" w:rsidP="006A301E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                    </w:t>
      </w:r>
      <w:r w:rsidR="00652C28"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Физическое ра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з</w:t>
      </w:r>
      <w:r w:rsidR="00652C28" w:rsidRPr="00652C2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витие</w:t>
      </w:r>
    </w:p>
    <w:p w:rsidR="00652C28" w:rsidRPr="00652C28" w:rsidRDefault="00652C28" w:rsidP="00652C28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proofErr w:type="gramStart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Система физкультурно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-оздоровительной работы с воспитанниками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 детском саду складывается из нескольких составляющих: физкультурно-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оздоровительные занятия с воспитанниками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 физкультурном зале и на улице, утренняя гимнастика,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занятия по формированию у воспитанников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привычки к здоровому образу жизни, самост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>оятельные и подвижные игры воспитанников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>, физкультурно-массовые мероприятия, прогулки на свежем воздухе, закаливающие мероприятия, витаминизация пищи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медицинское обслуживание 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воспитанников</w:t>
      </w:r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 основе договора с МУЗ «ЦРБ», совместная работа</w:t>
      </w:r>
      <w:proofErr w:type="gramEnd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 родителями</w:t>
      </w:r>
      <w:r w:rsidR="003A5042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(законными представителями) </w:t>
      </w:r>
      <w:bookmarkStart w:id="0" w:name="_GoBack"/>
      <w:bookmarkEnd w:id="0"/>
      <w:r w:rsidRPr="00652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воспитанников.</w:t>
      </w:r>
    </w:p>
    <w:p w:rsidR="00EA3463" w:rsidRDefault="00EA3463" w:rsidP="00EA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463" w:rsidRDefault="00EA3463" w:rsidP="00EA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965" w:rsidRPr="00FA7957" w:rsidRDefault="00DD396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sectPr w:rsidR="00DD3965" w:rsidRPr="00FA7957" w:rsidSect="00445A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6E6"/>
    <w:multiLevelType w:val="multilevel"/>
    <w:tmpl w:val="7FBA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55F12"/>
    <w:multiLevelType w:val="multilevel"/>
    <w:tmpl w:val="200C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05910"/>
    <w:multiLevelType w:val="hybridMultilevel"/>
    <w:tmpl w:val="DBB420E2"/>
    <w:lvl w:ilvl="0" w:tplc="86BA0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700AF9"/>
    <w:multiLevelType w:val="hybridMultilevel"/>
    <w:tmpl w:val="A43E7680"/>
    <w:lvl w:ilvl="0" w:tplc="A9A83D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1417"/>
    <w:multiLevelType w:val="multilevel"/>
    <w:tmpl w:val="E60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62DEB"/>
    <w:multiLevelType w:val="hybridMultilevel"/>
    <w:tmpl w:val="8F7AAEAE"/>
    <w:lvl w:ilvl="0" w:tplc="E116C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DE1E9A"/>
    <w:multiLevelType w:val="hybridMultilevel"/>
    <w:tmpl w:val="8A44EA72"/>
    <w:lvl w:ilvl="0" w:tplc="A9CA3F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BA5088"/>
    <w:multiLevelType w:val="hybridMultilevel"/>
    <w:tmpl w:val="BE72AA0E"/>
    <w:lvl w:ilvl="0" w:tplc="479ED9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503918"/>
    <w:multiLevelType w:val="hybridMultilevel"/>
    <w:tmpl w:val="B57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96413"/>
    <w:multiLevelType w:val="hybridMultilevel"/>
    <w:tmpl w:val="432E9810"/>
    <w:lvl w:ilvl="0" w:tplc="9056D04A">
      <w:start w:val="1"/>
      <w:numFmt w:val="decimal"/>
      <w:lvlText w:val="%1."/>
      <w:lvlJc w:val="left"/>
      <w:pPr>
        <w:ind w:left="1065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1F65CD"/>
    <w:multiLevelType w:val="multilevel"/>
    <w:tmpl w:val="5336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F397D"/>
    <w:multiLevelType w:val="multilevel"/>
    <w:tmpl w:val="3CD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C5789"/>
    <w:multiLevelType w:val="hybridMultilevel"/>
    <w:tmpl w:val="D96E11DA"/>
    <w:lvl w:ilvl="0" w:tplc="F49229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505730"/>
    <w:multiLevelType w:val="hybridMultilevel"/>
    <w:tmpl w:val="F46A3214"/>
    <w:lvl w:ilvl="0" w:tplc="58A88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A241A2"/>
    <w:multiLevelType w:val="hybridMultilevel"/>
    <w:tmpl w:val="E210244C"/>
    <w:lvl w:ilvl="0" w:tplc="C80AE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60"/>
    <w:rsid w:val="00014675"/>
    <w:rsid w:val="000200F3"/>
    <w:rsid w:val="00022102"/>
    <w:rsid w:val="0003102C"/>
    <w:rsid w:val="00031741"/>
    <w:rsid w:val="00044E56"/>
    <w:rsid w:val="00064068"/>
    <w:rsid w:val="00070EBF"/>
    <w:rsid w:val="00091534"/>
    <w:rsid w:val="000949EF"/>
    <w:rsid w:val="00096DF7"/>
    <w:rsid w:val="000D0B8A"/>
    <w:rsid w:val="000D3E00"/>
    <w:rsid w:val="000E4DD8"/>
    <w:rsid w:val="000F2FD8"/>
    <w:rsid w:val="0013022B"/>
    <w:rsid w:val="001311FE"/>
    <w:rsid w:val="00136F04"/>
    <w:rsid w:val="00156599"/>
    <w:rsid w:val="00170F66"/>
    <w:rsid w:val="001721BD"/>
    <w:rsid w:val="001902AD"/>
    <w:rsid w:val="001A543B"/>
    <w:rsid w:val="001A612A"/>
    <w:rsid w:val="001B16BB"/>
    <w:rsid w:val="001C39DC"/>
    <w:rsid w:val="002140B2"/>
    <w:rsid w:val="0024438C"/>
    <w:rsid w:val="0026420B"/>
    <w:rsid w:val="00270ABF"/>
    <w:rsid w:val="00295C06"/>
    <w:rsid w:val="002A421C"/>
    <w:rsid w:val="002C2C5B"/>
    <w:rsid w:val="002C5A59"/>
    <w:rsid w:val="002F1ED4"/>
    <w:rsid w:val="002F787D"/>
    <w:rsid w:val="00311E37"/>
    <w:rsid w:val="0033199B"/>
    <w:rsid w:val="0033771C"/>
    <w:rsid w:val="00375869"/>
    <w:rsid w:val="003A5042"/>
    <w:rsid w:val="003C5DF9"/>
    <w:rsid w:val="003D01BB"/>
    <w:rsid w:val="003D72B4"/>
    <w:rsid w:val="003F23EE"/>
    <w:rsid w:val="00440CA7"/>
    <w:rsid w:val="00445AE4"/>
    <w:rsid w:val="004462DB"/>
    <w:rsid w:val="0046240C"/>
    <w:rsid w:val="004976E5"/>
    <w:rsid w:val="004C0466"/>
    <w:rsid w:val="00516CBF"/>
    <w:rsid w:val="005224BA"/>
    <w:rsid w:val="00522729"/>
    <w:rsid w:val="00544996"/>
    <w:rsid w:val="005502BE"/>
    <w:rsid w:val="00582160"/>
    <w:rsid w:val="005909FB"/>
    <w:rsid w:val="005B0479"/>
    <w:rsid w:val="005B19E6"/>
    <w:rsid w:val="005C16EE"/>
    <w:rsid w:val="005C281E"/>
    <w:rsid w:val="005D7867"/>
    <w:rsid w:val="005E7840"/>
    <w:rsid w:val="005F67BC"/>
    <w:rsid w:val="00603ED6"/>
    <w:rsid w:val="006246AF"/>
    <w:rsid w:val="00624AC9"/>
    <w:rsid w:val="00627EF0"/>
    <w:rsid w:val="00637799"/>
    <w:rsid w:val="00650D18"/>
    <w:rsid w:val="00652C28"/>
    <w:rsid w:val="00653562"/>
    <w:rsid w:val="006A301E"/>
    <w:rsid w:val="006C56D9"/>
    <w:rsid w:val="006C6C0C"/>
    <w:rsid w:val="006D61DB"/>
    <w:rsid w:val="006E141A"/>
    <w:rsid w:val="006F493C"/>
    <w:rsid w:val="00724E81"/>
    <w:rsid w:val="007459F4"/>
    <w:rsid w:val="00764F81"/>
    <w:rsid w:val="0077074E"/>
    <w:rsid w:val="007B2350"/>
    <w:rsid w:val="007B2B2F"/>
    <w:rsid w:val="007D38C6"/>
    <w:rsid w:val="007F7EE7"/>
    <w:rsid w:val="0080798E"/>
    <w:rsid w:val="0081517C"/>
    <w:rsid w:val="0082076B"/>
    <w:rsid w:val="0083279B"/>
    <w:rsid w:val="0084205D"/>
    <w:rsid w:val="00842869"/>
    <w:rsid w:val="008719CD"/>
    <w:rsid w:val="0087717E"/>
    <w:rsid w:val="0088427B"/>
    <w:rsid w:val="008B248C"/>
    <w:rsid w:val="008D6075"/>
    <w:rsid w:val="00911238"/>
    <w:rsid w:val="00926C81"/>
    <w:rsid w:val="009322D5"/>
    <w:rsid w:val="0098308F"/>
    <w:rsid w:val="009B0D08"/>
    <w:rsid w:val="009B651B"/>
    <w:rsid w:val="009E0254"/>
    <w:rsid w:val="009F5510"/>
    <w:rsid w:val="00A00F14"/>
    <w:rsid w:val="00A12B57"/>
    <w:rsid w:val="00A219A9"/>
    <w:rsid w:val="00A83DB7"/>
    <w:rsid w:val="00AB0E77"/>
    <w:rsid w:val="00AB2699"/>
    <w:rsid w:val="00AC101C"/>
    <w:rsid w:val="00AE1BE6"/>
    <w:rsid w:val="00AF2FE7"/>
    <w:rsid w:val="00B1439A"/>
    <w:rsid w:val="00B26D37"/>
    <w:rsid w:val="00B31E8B"/>
    <w:rsid w:val="00B56601"/>
    <w:rsid w:val="00B91406"/>
    <w:rsid w:val="00B9201B"/>
    <w:rsid w:val="00BA6602"/>
    <w:rsid w:val="00BB1996"/>
    <w:rsid w:val="00BB45B1"/>
    <w:rsid w:val="00BE4FCC"/>
    <w:rsid w:val="00BF1EA7"/>
    <w:rsid w:val="00C46621"/>
    <w:rsid w:val="00C51431"/>
    <w:rsid w:val="00C96DA5"/>
    <w:rsid w:val="00CB43FA"/>
    <w:rsid w:val="00CD07A4"/>
    <w:rsid w:val="00CF68CD"/>
    <w:rsid w:val="00D22514"/>
    <w:rsid w:val="00D26436"/>
    <w:rsid w:val="00D93976"/>
    <w:rsid w:val="00DB49C7"/>
    <w:rsid w:val="00DB4DD3"/>
    <w:rsid w:val="00DD3965"/>
    <w:rsid w:val="00DD6F1E"/>
    <w:rsid w:val="00E1110F"/>
    <w:rsid w:val="00E13840"/>
    <w:rsid w:val="00E21EC3"/>
    <w:rsid w:val="00E44355"/>
    <w:rsid w:val="00EA2839"/>
    <w:rsid w:val="00EA3463"/>
    <w:rsid w:val="00EE3907"/>
    <w:rsid w:val="00EE6CDB"/>
    <w:rsid w:val="00EF5B61"/>
    <w:rsid w:val="00F72665"/>
    <w:rsid w:val="00F75FFB"/>
    <w:rsid w:val="00FA5466"/>
    <w:rsid w:val="00FA7957"/>
    <w:rsid w:val="00FD17EF"/>
    <w:rsid w:val="00FE7090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9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6CBF"/>
    <w:pPr>
      <w:ind w:left="720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A54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83D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A83D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9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6CBF"/>
    <w:pPr>
      <w:ind w:left="720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A54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A83D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A83D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D994-F713-4000-89B2-9BD31449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Александр</cp:lastModifiedBy>
  <cp:revision>9</cp:revision>
  <cp:lastPrinted>2018-02-05T07:04:00Z</cp:lastPrinted>
  <dcterms:created xsi:type="dcterms:W3CDTF">2018-02-05T04:00:00Z</dcterms:created>
  <dcterms:modified xsi:type="dcterms:W3CDTF">2018-03-17T00:14:00Z</dcterms:modified>
</cp:coreProperties>
</file>